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4129088" cy="1208333"/>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129088" cy="120833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sz w:val="42"/>
          <w:szCs w:val="42"/>
        </w:rPr>
      </w:pPr>
      <w:r w:rsidDel="00000000" w:rsidR="00000000" w:rsidRPr="00000000">
        <w:rPr>
          <w:rtl w:val="0"/>
        </w:rPr>
      </w:r>
    </w:p>
    <w:p w:rsidR="00000000" w:rsidDel="00000000" w:rsidP="00000000" w:rsidRDefault="00000000" w:rsidRPr="00000000" w14:paraId="00000005">
      <w:pPr>
        <w:jc w:val="center"/>
        <w:rPr>
          <w:b w:val="1"/>
          <w:sz w:val="42"/>
          <w:szCs w:val="42"/>
        </w:rPr>
      </w:pPr>
      <w:r w:rsidDel="00000000" w:rsidR="00000000" w:rsidRPr="00000000">
        <w:rPr>
          <w:b w:val="1"/>
          <w:sz w:val="42"/>
          <w:szCs w:val="42"/>
          <w:rtl w:val="0"/>
        </w:rPr>
        <w:t xml:space="preserve">LAB 10: </w:t>
      </w:r>
    </w:p>
    <w:p w:rsidR="00000000" w:rsidDel="00000000" w:rsidP="00000000" w:rsidRDefault="00000000" w:rsidRPr="00000000" w14:paraId="00000006">
      <w:pPr>
        <w:jc w:val="center"/>
        <w:rPr>
          <w:b w:val="1"/>
          <w:sz w:val="42"/>
          <w:szCs w:val="42"/>
        </w:rPr>
      </w:pPr>
      <w:r w:rsidDel="00000000" w:rsidR="00000000" w:rsidRPr="00000000">
        <w:rPr>
          <w:b w:val="1"/>
          <w:sz w:val="42"/>
          <w:szCs w:val="42"/>
          <w:rtl w:val="0"/>
        </w:rPr>
        <w:t xml:space="preserve">Systems Integration</w:t>
      </w:r>
    </w:p>
    <w:p w:rsidR="00000000" w:rsidDel="00000000" w:rsidP="00000000" w:rsidRDefault="00000000" w:rsidRPr="00000000" w14:paraId="00000007">
      <w:pPr>
        <w:jc w:val="center"/>
        <w:rPr>
          <w:b w:val="1"/>
          <w:sz w:val="42"/>
          <w:szCs w:val="42"/>
        </w:rPr>
      </w:pPr>
      <w:r w:rsidDel="00000000" w:rsidR="00000000" w:rsidRPr="00000000">
        <w:rPr>
          <w:b w:val="1"/>
          <w:sz w:val="42"/>
          <w:szCs w:val="42"/>
          <w:rtl w:val="0"/>
        </w:rPr>
        <w:t xml:space="preserve">(Microcontroller, PLC, Computer Systems)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b w:val="1"/>
          <w:sz w:val="42"/>
          <w:szCs w:val="42"/>
        </w:rPr>
      </w:pPr>
      <w:r w:rsidDel="00000000" w:rsidR="00000000" w:rsidRPr="00000000">
        <w:rPr>
          <w:b w:val="1"/>
          <w:sz w:val="42"/>
          <w:szCs w:val="42"/>
          <w:rtl w:val="0"/>
        </w:rPr>
        <w:t xml:space="preserve">MCTA 3202</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0"/>
        </w:rPr>
      </w:pPr>
      <w:r w:rsidDel="00000000" w:rsidR="00000000" w:rsidRPr="00000000">
        <w:rPr>
          <w:b w:val="0"/>
          <w:rtl w:val="0"/>
        </w:rPr>
        <w:t xml:space="preserve">GROUP F </w:t>
      </w:r>
    </w:p>
    <w:p w:rsidR="00000000" w:rsidDel="00000000" w:rsidP="00000000" w:rsidRDefault="00000000" w:rsidRPr="00000000" w14:paraId="0000000D">
      <w:pPr>
        <w:rPr>
          <w:b w:val="0"/>
        </w:rPr>
      </w:pPr>
      <w:r w:rsidDel="00000000" w:rsidR="00000000" w:rsidRPr="00000000">
        <w:rPr>
          <w:rtl w:val="0"/>
        </w:rPr>
      </w:r>
    </w:p>
    <w:p w:rsidR="00000000" w:rsidDel="00000000" w:rsidP="00000000" w:rsidRDefault="00000000" w:rsidRPr="00000000" w14:paraId="0000000E">
      <w:pPr>
        <w:rPr>
          <w:b w:val="0"/>
        </w:rPr>
      </w:pPr>
      <w:r w:rsidDel="00000000" w:rsidR="00000000" w:rsidRPr="00000000">
        <w:rPr>
          <w:b w:val="0"/>
          <w:rtl w:val="0"/>
        </w:rPr>
        <w:t xml:space="preserve">GROUP MEMBERS </w:t>
        <w:tab/>
        <w:tab/>
        <w:tab/>
        <w:tab/>
        <w:tab/>
        <w:tab/>
        <w:tab/>
        <w:t xml:space="preserve">MATRIC NO</w:t>
      </w:r>
    </w:p>
    <w:p w:rsidR="00000000" w:rsidDel="00000000" w:rsidP="00000000" w:rsidRDefault="00000000" w:rsidRPr="00000000" w14:paraId="0000000F">
      <w:pPr>
        <w:rPr>
          <w:b w:val="0"/>
        </w:rPr>
      </w:pPr>
      <w:r w:rsidDel="00000000" w:rsidR="00000000" w:rsidRPr="00000000">
        <w:rPr>
          <w:rtl w:val="0"/>
        </w:rPr>
      </w:r>
    </w:p>
    <w:p w:rsidR="00000000" w:rsidDel="00000000" w:rsidP="00000000" w:rsidRDefault="00000000" w:rsidRPr="00000000" w14:paraId="00000010">
      <w:pPr>
        <w:numPr>
          <w:ilvl w:val="0"/>
          <w:numId w:val="3"/>
        </w:numPr>
        <w:ind w:left="720" w:hanging="360"/>
        <w:rPr>
          <w:b w:val="0"/>
        </w:rPr>
      </w:pPr>
      <w:r w:rsidDel="00000000" w:rsidR="00000000" w:rsidRPr="00000000">
        <w:rPr>
          <w:b w:val="0"/>
          <w:rtl w:val="0"/>
        </w:rPr>
        <w:t xml:space="preserve">Muhammad Naufal bin Mohammad Bakri</w:t>
        <w:tab/>
        <w:tab/>
        <w:tab/>
        <w:t xml:space="preserve">2110333 </w:t>
      </w:r>
    </w:p>
    <w:p w:rsidR="00000000" w:rsidDel="00000000" w:rsidP="00000000" w:rsidRDefault="00000000" w:rsidRPr="00000000" w14:paraId="00000011">
      <w:pPr>
        <w:numPr>
          <w:ilvl w:val="0"/>
          <w:numId w:val="3"/>
        </w:numPr>
        <w:ind w:left="720" w:hanging="360"/>
        <w:rPr>
          <w:b w:val="0"/>
        </w:rPr>
      </w:pPr>
      <w:r w:rsidDel="00000000" w:rsidR="00000000" w:rsidRPr="00000000">
        <w:rPr>
          <w:b w:val="0"/>
          <w:rtl w:val="0"/>
        </w:rPr>
        <w:t xml:space="preserve">Muhammad Khairul Aiman bin Mohamad Basari</w:t>
        <w:tab/>
        <w:tab/>
        <w:t xml:space="preserve">2113571</w:t>
      </w:r>
    </w:p>
    <w:p w:rsidR="00000000" w:rsidDel="00000000" w:rsidP="00000000" w:rsidRDefault="00000000" w:rsidRPr="00000000" w14:paraId="00000012">
      <w:pPr>
        <w:numPr>
          <w:ilvl w:val="0"/>
          <w:numId w:val="3"/>
        </w:numPr>
        <w:ind w:left="720" w:hanging="360"/>
        <w:rPr>
          <w:b w:val="0"/>
        </w:rPr>
      </w:pPr>
      <w:r w:rsidDel="00000000" w:rsidR="00000000" w:rsidRPr="00000000">
        <w:rPr>
          <w:b w:val="0"/>
          <w:rtl w:val="0"/>
        </w:rPr>
        <w:t xml:space="preserve">Muhammad Nabil Ikhmal Bin Khairil Rizal </w:t>
        <w:tab/>
        <w:tab/>
        <w:tab/>
        <w:t xml:space="preserve">2114577</w:t>
      </w:r>
    </w:p>
    <w:p w:rsidR="00000000" w:rsidDel="00000000" w:rsidP="00000000" w:rsidRDefault="00000000" w:rsidRPr="00000000" w14:paraId="00000013">
      <w:pPr>
        <w:numPr>
          <w:ilvl w:val="0"/>
          <w:numId w:val="3"/>
        </w:numPr>
        <w:ind w:left="720" w:hanging="360"/>
        <w:rPr>
          <w:b w:val="0"/>
        </w:rPr>
      </w:pPr>
      <w:r w:rsidDel="00000000" w:rsidR="00000000" w:rsidRPr="00000000">
        <w:rPr>
          <w:b w:val="0"/>
          <w:rtl w:val="0"/>
        </w:rPr>
        <w:t xml:space="preserve">Muhammad Zakwan Zikri bin Irwan Affandi</w:t>
        <w:tab/>
        <w:tab/>
        <w:tab/>
        <w:t xml:space="preserve">2111033</w:t>
      </w:r>
    </w:p>
    <w:p w:rsidR="00000000" w:rsidDel="00000000" w:rsidP="00000000" w:rsidRDefault="00000000" w:rsidRPr="00000000" w14:paraId="00000014">
      <w:pPr>
        <w:numPr>
          <w:ilvl w:val="0"/>
          <w:numId w:val="3"/>
        </w:numPr>
        <w:ind w:left="720" w:hanging="360"/>
        <w:rPr>
          <w:b w:val="0"/>
        </w:rPr>
      </w:pPr>
      <w:r w:rsidDel="00000000" w:rsidR="00000000" w:rsidRPr="00000000">
        <w:rPr>
          <w:b w:val="0"/>
          <w:rtl w:val="0"/>
        </w:rPr>
        <w:t xml:space="preserve">Che Muhammad Danial Bin Che Suhaimi </w:t>
        <w:tab/>
        <w:tab/>
        <w:tab/>
        <w:t xml:space="preserve">2119075</w:t>
      </w:r>
    </w:p>
    <w:p w:rsidR="00000000" w:rsidDel="00000000" w:rsidP="00000000" w:rsidRDefault="00000000" w:rsidRPr="00000000" w14:paraId="00000015">
      <w:pPr>
        <w:rPr>
          <w:b w:val="0"/>
        </w:rPr>
      </w:pPr>
      <w:r w:rsidDel="00000000" w:rsidR="00000000" w:rsidRPr="00000000">
        <w:rPr>
          <w:rtl w:val="0"/>
        </w:rPr>
      </w:r>
    </w:p>
    <w:p w:rsidR="00000000" w:rsidDel="00000000" w:rsidP="00000000" w:rsidRDefault="00000000" w:rsidRPr="00000000" w14:paraId="00000016">
      <w:pPr>
        <w:rPr>
          <w:b w:val="0"/>
        </w:rPr>
      </w:pPr>
      <w:r w:rsidDel="00000000" w:rsidR="00000000" w:rsidRPr="00000000">
        <w:rPr>
          <w:rtl w:val="0"/>
        </w:rPr>
      </w:r>
    </w:p>
    <w:p w:rsidR="00000000" w:rsidDel="00000000" w:rsidP="00000000" w:rsidRDefault="00000000" w:rsidRPr="00000000" w14:paraId="00000017">
      <w:pPr>
        <w:rPr>
          <w:b w:val="0"/>
        </w:rPr>
      </w:pPr>
      <w:r w:rsidDel="00000000" w:rsidR="00000000" w:rsidRPr="00000000">
        <w:rPr>
          <w:b w:val="0"/>
          <w:rtl w:val="0"/>
        </w:rPr>
        <w:tab/>
        <w:tab/>
        <w:tab/>
        <w:tab/>
        <w:tab/>
        <w:tab/>
        <w:tab/>
      </w:r>
    </w:p>
    <w:p w:rsidR="00000000" w:rsidDel="00000000" w:rsidP="00000000" w:rsidRDefault="00000000" w:rsidRPr="00000000" w14:paraId="00000018">
      <w:pPr>
        <w:rPr>
          <w:b w:val="0"/>
        </w:rPr>
      </w:pPr>
      <w:r w:rsidDel="00000000" w:rsidR="00000000" w:rsidRPr="00000000">
        <w:rPr>
          <w:b w:val="0"/>
          <w:rtl w:val="0"/>
        </w:rPr>
        <w:t xml:space="preserve">DATE OF SUBMISSION :</w:t>
      </w:r>
    </w:p>
    <w:p w:rsidR="00000000" w:rsidDel="00000000" w:rsidP="00000000" w:rsidRDefault="00000000" w:rsidRPr="00000000" w14:paraId="00000019">
      <w:pPr>
        <w:rPr/>
      </w:pPr>
      <w:r w:rsidDel="00000000" w:rsidR="00000000" w:rsidRPr="00000000">
        <w:rPr>
          <w:b w:val="0"/>
          <w:rtl w:val="0"/>
        </w:rPr>
        <w:t xml:space="preserve">3rd January 2024</w:t>
      </w:r>
      <w:r w:rsidDel="00000000" w:rsidR="00000000" w:rsidRPr="00000000">
        <w:br w:type="page"/>
      </w:r>
      <w:r w:rsidDel="00000000" w:rsidR="00000000" w:rsidRPr="00000000">
        <w:rPr>
          <w:rtl w:val="0"/>
        </w:rPr>
      </w:r>
    </w:p>
    <w:p w:rsidR="00000000" w:rsidDel="00000000" w:rsidP="00000000" w:rsidRDefault="00000000" w:rsidRPr="00000000" w14:paraId="0000001A">
      <w:pPr>
        <w:rPr>
          <w:b w:val="1"/>
          <w:sz w:val="32"/>
          <w:szCs w:val="32"/>
        </w:rPr>
      </w:pPr>
      <w:r w:rsidDel="00000000" w:rsidR="00000000" w:rsidRPr="00000000">
        <w:rPr>
          <w:b w:val="1"/>
          <w:sz w:val="32"/>
          <w:szCs w:val="32"/>
          <w:rtl w:val="0"/>
        </w:rPr>
        <w:t xml:space="preserve">Table of Contents</w:t>
      </w:r>
    </w:p>
    <w:p w:rsidR="00000000" w:rsidDel="00000000" w:rsidP="00000000" w:rsidRDefault="00000000" w:rsidRPr="00000000" w14:paraId="0000001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ppngj06qmhf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v8p81ag3gk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941gudcypw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Materials and Equipment</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3ljcad4oj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Experimental Setup</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to93aji3sh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Analysis</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q7lie7o1qi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Results</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9b52bjz24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Discussion</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ywjb614l6v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u1zm3qs31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Recommendations</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4vgsbxvmw6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1ytbocvmda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Appendices</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efyym5v108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Student's Declaration</w:t>
              <w:tab/>
              <w:t xml:space="preserve">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rPr/>
      </w:pPr>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1"/>
        <w:rPr>
          <w:b w:val="1"/>
          <w:sz w:val="32"/>
          <w:szCs w:val="32"/>
        </w:rPr>
      </w:pPr>
      <w:bookmarkStart w:colFirst="0" w:colLast="0" w:name="_ppngj06qmhf9" w:id="0"/>
      <w:bookmarkEnd w:id="0"/>
      <w:r w:rsidDel="00000000" w:rsidR="00000000" w:rsidRPr="00000000">
        <w:rPr>
          <w:b w:val="1"/>
          <w:sz w:val="32"/>
          <w:szCs w:val="32"/>
          <w:rtl w:val="0"/>
        </w:rPr>
        <w:t xml:space="preserve">Abstract</w:t>
      </w:r>
    </w:p>
    <w:p w:rsidR="00000000" w:rsidDel="00000000" w:rsidP="00000000" w:rsidRDefault="00000000" w:rsidRPr="00000000" w14:paraId="0000002A">
      <w:pPr>
        <w:ind w:firstLine="720"/>
        <w:rPr>
          <w:b w:val="0"/>
        </w:rPr>
      </w:pPr>
      <w:r w:rsidDel="00000000" w:rsidR="00000000" w:rsidRPr="00000000">
        <w:rPr>
          <w:b w:val="0"/>
          <w:rtl w:val="0"/>
        </w:rPr>
        <w:t xml:space="preserve">This project aims to develop an integrated system for industrial automation and control, utilizing Modbus communication to connect sensors, microcontrollers, and computers. The system includes three types of sensors—Infrared (IR) sensor, Touch sensor, and Light-Dependent Resistor (LDR)—connected to an Arduino, serving as a Modbus Slave. A Raspberry Pi is configured as a Modbus Master, responsible for collecting sensor data from the Arduino. Additionally, OpenPLC is employed as another Modbus Slave, receiving data from the Raspberry Pi and controlling an output based on the received sensor data. This paper outlines the setup, configuration, and demonstration of the system, showcasing its ability to monitor sensor data in real-time through Modbus communication.</w:t>
      </w:r>
      <w:r w:rsidDel="00000000" w:rsidR="00000000" w:rsidRPr="00000000">
        <w:rPr>
          <w:rtl w:val="0"/>
        </w:rPr>
      </w:r>
    </w:p>
    <w:p w:rsidR="00000000" w:rsidDel="00000000" w:rsidP="00000000" w:rsidRDefault="00000000" w:rsidRPr="00000000" w14:paraId="0000002B">
      <w:pPr>
        <w:pStyle w:val="Heading1"/>
        <w:rPr>
          <w:b w:val="1"/>
          <w:sz w:val="32"/>
          <w:szCs w:val="32"/>
        </w:rPr>
      </w:pPr>
      <w:bookmarkStart w:colFirst="0" w:colLast="0" w:name="_mv8p81ag3gkh" w:id="1"/>
      <w:bookmarkEnd w:id="1"/>
      <w:r w:rsidDel="00000000" w:rsidR="00000000" w:rsidRPr="00000000">
        <w:rPr>
          <w:b w:val="1"/>
          <w:sz w:val="32"/>
          <w:szCs w:val="32"/>
          <w:rtl w:val="0"/>
        </w:rPr>
        <w:t xml:space="preserve">Introduction</w:t>
      </w:r>
    </w:p>
    <w:p w:rsidR="00000000" w:rsidDel="00000000" w:rsidP="00000000" w:rsidRDefault="00000000" w:rsidRPr="00000000" w14:paraId="0000002C">
      <w:pPr>
        <w:ind w:firstLine="720"/>
        <w:rPr>
          <w:b w:val="0"/>
        </w:rPr>
      </w:pPr>
      <w:r w:rsidDel="00000000" w:rsidR="00000000" w:rsidRPr="00000000">
        <w:rPr>
          <w:b w:val="0"/>
          <w:rtl w:val="0"/>
        </w:rPr>
        <w:t xml:space="preserve">In industrial automation and control systems, efficient communication between devices is crucial. Modbus, a widely adopted communication protocol, proves instrumental in achieving seamless integration between programmable logic controllers (PLCs), microcontrollers, sensors, and computers. This project explores the implementation of a system consisting of three sensors—Ir sensor, Touch sensor, and LDR—interfaced with an Arduino, which acts as a Modbus Slave. The communication backbone is formed by a Raspberry Pi, configured as a Modbus Master, orchestrating the data exchange with the Arduino. Furthermore, OpenPLC, configured as a Modbus Slave, receives data from the Raspberry Pi and demonstrates the ability to control an output based on the incoming sensor data. The simplicity, flexibility, and reliability of Modbus make it an ideal choice for facilitating communication in various industrial applications.</w:t>
      </w:r>
      <w:r w:rsidDel="00000000" w:rsidR="00000000" w:rsidRPr="00000000">
        <w:rPr>
          <w:rtl w:val="0"/>
        </w:rPr>
      </w:r>
    </w:p>
    <w:p w:rsidR="00000000" w:rsidDel="00000000" w:rsidP="00000000" w:rsidRDefault="00000000" w:rsidRPr="00000000" w14:paraId="0000002D">
      <w:pPr>
        <w:pStyle w:val="Heading1"/>
        <w:rPr>
          <w:b w:val="1"/>
          <w:sz w:val="32"/>
          <w:szCs w:val="32"/>
        </w:rPr>
      </w:pPr>
      <w:bookmarkStart w:colFirst="0" w:colLast="0" w:name="_g941gudcypw5" w:id="2"/>
      <w:bookmarkEnd w:id="2"/>
      <w:r w:rsidDel="00000000" w:rsidR="00000000" w:rsidRPr="00000000">
        <w:rPr>
          <w:b w:val="1"/>
          <w:sz w:val="32"/>
          <w:szCs w:val="32"/>
          <w:rtl w:val="0"/>
        </w:rPr>
        <w:t xml:space="preserve">Materials and Equipment</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numPr>
          <w:ilvl w:val="0"/>
          <w:numId w:val="1"/>
        </w:numPr>
        <w:ind w:left="720" w:hanging="360"/>
        <w:rPr>
          <w:b w:val="0"/>
        </w:rPr>
      </w:pPr>
      <w:r w:rsidDel="00000000" w:rsidR="00000000" w:rsidRPr="00000000">
        <w:rPr>
          <w:b w:val="0"/>
          <w:rtl w:val="0"/>
        </w:rPr>
        <w:t xml:space="preserve">Arduino Uno</w:t>
      </w:r>
    </w:p>
    <w:p w:rsidR="00000000" w:rsidDel="00000000" w:rsidP="00000000" w:rsidRDefault="00000000" w:rsidRPr="00000000" w14:paraId="00000030">
      <w:pPr>
        <w:numPr>
          <w:ilvl w:val="0"/>
          <w:numId w:val="1"/>
        </w:numPr>
        <w:ind w:left="720" w:hanging="360"/>
        <w:rPr>
          <w:b w:val="0"/>
        </w:rPr>
      </w:pPr>
      <w:r w:rsidDel="00000000" w:rsidR="00000000" w:rsidRPr="00000000">
        <w:rPr>
          <w:b w:val="0"/>
          <w:rtl w:val="0"/>
        </w:rPr>
        <w:t xml:space="preserve">Raspberry Pi</w:t>
      </w:r>
    </w:p>
    <w:p w:rsidR="00000000" w:rsidDel="00000000" w:rsidP="00000000" w:rsidRDefault="00000000" w:rsidRPr="00000000" w14:paraId="00000031">
      <w:pPr>
        <w:numPr>
          <w:ilvl w:val="0"/>
          <w:numId w:val="1"/>
        </w:numPr>
        <w:ind w:left="720" w:hanging="360"/>
        <w:rPr>
          <w:b w:val="0"/>
        </w:rPr>
      </w:pPr>
      <w:r w:rsidDel="00000000" w:rsidR="00000000" w:rsidRPr="00000000">
        <w:rPr>
          <w:b w:val="0"/>
          <w:rtl w:val="0"/>
        </w:rPr>
        <w:t xml:space="preserve">IR Sensor</w:t>
      </w:r>
    </w:p>
    <w:p w:rsidR="00000000" w:rsidDel="00000000" w:rsidP="00000000" w:rsidRDefault="00000000" w:rsidRPr="00000000" w14:paraId="00000032">
      <w:pPr>
        <w:numPr>
          <w:ilvl w:val="0"/>
          <w:numId w:val="1"/>
        </w:numPr>
        <w:ind w:left="720" w:hanging="360"/>
        <w:rPr>
          <w:b w:val="0"/>
        </w:rPr>
      </w:pPr>
      <w:r w:rsidDel="00000000" w:rsidR="00000000" w:rsidRPr="00000000">
        <w:rPr>
          <w:b w:val="0"/>
          <w:rtl w:val="0"/>
        </w:rPr>
        <w:t xml:space="preserve">Touch Sensor (replaced by the pushbutton)</w:t>
      </w:r>
    </w:p>
    <w:p w:rsidR="00000000" w:rsidDel="00000000" w:rsidP="00000000" w:rsidRDefault="00000000" w:rsidRPr="00000000" w14:paraId="00000033">
      <w:pPr>
        <w:numPr>
          <w:ilvl w:val="0"/>
          <w:numId w:val="1"/>
        </w:numPr>
        <w:ind w:left="720" w:hanging="360"/>
        <w:rPr>
          <w:b w:val="0"/>
        </w:rPr>
      </w:pPr>
      <w:r w:rsidDel="00000000" w:rsidR="00000000" w:rsidRPr="00000000">
        <w:rPr>
          <w:b w:val="0"/>
          <w:rtl w:val="0"/>
        </w:rPr>
        <w:t xml:space="preserve">Light-Dependent Resistor (LDR)</w:t>
      </w:r>
    </w:p>
    <w:p w:rsidR="00000000" w:rsidDel="00000000" w:rsidP="00000000" w:rsidRDefault="00000000" w:rsidRPr="00000000" w14:paraId="00000034">
      <w:pPr>
        <w:numPr>
          <w:ilvl w:val="0"/>
          <w:numId w:val="1"/>
        </w:numPr>
        <w:ind w:left="720" w:hanging="360"/>
        <w:rPr>
          <w:b w:val="0"/>
        </w:rPr>
      </w:pPr>
      <w:r w:rsidDel="00000000" w:rsidR="00000000" w:rsidRPr="00000000">
        <w:rPr>
          <w:b w:val="0"/>
          <w:rtl w:val="0"/>
        </w:rPr>
        <w:t xml:space="preserve">Jumper Wire</w:t>
      </w:r>
    </w:p>
    <w:p w:rsidR="00000000" w:rsidDel="00000000" w:rsidP="00000000" w:rsidRDefault="00000000" w:rsidRPr="00000000" w14:paraId="00000035">
      <w:pPr>
        <w:numPr>
          <w:ilvl w:val="0"/>
          <w:numId w:val="1"/>
        </w:numPr>
        <w:ind w:left="720" w:hanging="360"/>
        <w:rPr>
          <w:b w:val="0"/>
        </w:rPr>
      </w:pPr>
      <w:r w:rsidDel="00000000" w:rsidR="00000000" w:rsidRPr="00000000">
        <w:rPr>
          <w:b w:val="0"/>
          <w:rtl w:val="0"/>
        </w:rPr>
        <w:t xml:space="preserve">Computer with OpenPLC application</w:t>
      </w:r>
      <w:r w:rsidDel="00000000" w:rsidR="00000000" w:rsidRPr="00000000">
        <w:rPr>
          <w:rtl w:val="0"/>
        </w:rPr>
      </w:r>
    </w:p>
    <w:p w:rsidR="00000000" w:rsidDel="00000000" w:rsidP="00000000" w:rsidRDefault="00000000" w:rsidRPr="00000000" w14:paraId="00000036">
      <w:pPr>
        <w:pStyle w:val="Heading1"/>
        <w:rPr/>
      </w:pPr>
      <w:bookmarkStart w:colFirst="0" w:colLast="0" w:name="_j3ljcad4ojh" w:id="3"/>
      <w:bookmarkEnd w:id="3"/>
      <w:r w:rsidDel="00000000" w:rsidR="00000000" w:rsidRPr="00000000">
        <w:rPr>
          <w:b w:val="1"/>
          <w:sz w:val="32"/>
          <w:szCs w:val="32"/>
          <w:rtl w:val="0"/>
        </w:rPr>
        <w:t xml:space="preserve">Experimental Setup</w:t>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943600" cy="2755900"/>
            <wp:effectExtent b="0" l="0" r="0" t="0"/>
            <wp:docPr id="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2755900"/>
                    </a:xfrm>
                    <a:prstGeom prst="rect"/>
                    <a:ln/>
                  </pic:spPr>
                </pic:pic>
              </a:graphicData>
            </a:graphic>
          </wp:inline>
        </w:drawing>
      </w:r>
      <w:r w:rsidDel="00000000" w:rsidR="00000000" w:rsidRPr="00000000">
        <w:rPr/>
        <w:drawing>
          <wp:inline distB="114300" distT="114300" distL="114300" distR="114300">
            <wp:extent cx="5943600" cy="2654300"/>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9">
      <w:pPr>
        <w:rPr>
          <w:b w:val="1"/>
          <w:sz w:val="32"/>
          <w:szCs w:val="32"/>
        </w:rPr>
      </w:pPr>
      <w:r w:rsidDel="00000000" w:rsidR="00000000" w:rsidRPr="00000000">
        <w:rPr>
          <w:b w:val="1"/>
          <w:sz w:val="32"/>
          <w:szCs w:val="32"/>
          <w:rtl w:val="0"/>
        </w:rPr>
        <w:t xml:space="preserve">Methodology</w:t>
      </w:r>
    </w:p>
    <w:p w:rsidR="00000000" w:rsidDel="00000000" w:rsidP="00000000" w:rsidRDefault="00000000" w:rsidRPr="00000000" w14:paraId="0000003A">
      <w:pPr>
        <w:numPr>
          <w:ilvl w:val="0"/>
          <w:numId w:val="2"/>
        </w:numPr>
        <w:ind w:left="720" w:hanging="360"/>
        <w:rPr>
          <w:b w:val="0"/>
        </w:rPr>
      </w:pPr>
      <w:r w:rsidDel="00000000" w:rsidR="00000000" w:rsidRPr="00000000">
        <w:rPr>
          <w:b w:val="0"/>
          <w:rtl w:val="0"/>
        </w:rPr>
        <w:t xml:space="preserve">Connect the Raspberry Pi to the Arduino via Modbus for master-slave relationship</w:t>
      </w:r>
    </w:p>
    <w:p w:rsidR="00000000" w:rsidDel="00000000" w:rsidP="00000000" w:rsidRDefault="00000000" w:rsidRPr="00000000" w14:paraId="0000003B">
      <w:pPr>
        <w:numPr>
          <w:ilvl w:val="0"/>
          <w:numId w:val="2"/>
        </w:numPr>
        <w:ind w:left="720" w:hanging="360"/>
        <w:rPr>
          <w:b w:val="0"/>
        </w:rPr>
      </w:pPr>
      <w:r w:rsidDel="00000000" w:rsidR="00000000" w:rsidRPr="00000000">
        <w:rPr>
          <w:b w:val="0"/>
          <w:rtl w:val="0"/>
        </w:rPr>
        <w:t xml:space="preserve">Connect the LDR, IR sensor and touch sensors to the breadboard</w:t>
      </w:r>
    </w:p>
    <w:p w:rsidR="00000000" w:rsidDel="00000000" w:rsidP="00000000" w:rsidRDefault="00000000" w:rsidRPr="00000000" w14:paraId="0000003C">
      <w:pPr>
        <w:numPr>
          <w:ilvl w:val="0"/>
          <w:numId w:val="2"/>
        </w:numPr>
        <w:ind w:left="720" w:hanging="360"/>
        <w:rPr>
          <w:b w:val="0"/>
        </w:rPr>
      </w:pPr>
      <w:r w:rsidDel="00000000" w:rsidR="00000000" w:rsidRPr="00000000">
        <w:rPr>
          <w:b w:val="0"/>
          <w:rtl w:val="0"/>
        </w:rPr>
        <w:t xml:space="preserve">LED is connected to indicate the feedback from the input</w:t>
      </w:r>
    </w:p>
    <w:p w:rsidR="00000000" w:rsidDel="00000000" w:rsidP="00000000" w:rsidRDefault="00000000" w:rsidRPr="00000000" w14:paraId="0000003D">
      <w:pPr>
        <w:numPr>
          <w:ilvl w:val="0"/>
          <w:numId w:val="2"/>
        </w:numPr>
        <w:ind w:left="720" w:hanging="360"/>
        <w:rPr>
          <w:b w:val="0"/>
        </w:rPr>
      </w:pPr>
      <w:r w:rsidDel="00000000" w:rsidR="00000000" w:rsidRPr="00000000">
        <w:rPr>
          <w:b w:val="0"/>
          <w:rtl w:val="0"/>
        </w:rPr>
        <w:t xml:space="preserve">Design a ladder diagram using OpenPLC to execute the program</w:t>
      </w:r>
    </w:p>
    <w:p w:rsidR="00000000" w:rsidDel="00000000" w:rsidP="00000000" w:rsidRDefault="00000000" w:rsidRPr="00000000" w14:paraId="0000003E">
      <w:pPr>
        <w:numPr>
          <w:ilvl w:val="0"/>
          <w:numId w:val="2"/>
        </w:numPr>
        <w:ind w:left="720" w:hanging="360"/>
        <w:rPr>
          <w:b w:val="0"/>
        </w:rPr>
      </w:pPr>
      <w:r w:rsidDel="00000000" w:rsidR="00000000" w:rsidRPr="00000000">
        <w:rPr>
          <w:b w:val="0"/>
          <w:rtl w:val="0"/>
        </w:rPr>
        <w:t xml:space="preserve">Test out each inputs to verify the connection from master to slave are successful</w:t>
      </w:r>
      <w:r w:rsidDel="00000000" w:rsidR="00000000" w:rsidRPr="00000000">
        <w:rPr>
          <w:rtl w:val="0"/>
        </w:rPr>
      </w:r>
    </w:p>
    <w:p w:rsidR="00000000" w:rsidDel="00000000" w:rsidP="00000000" w:rsidRDefault="00000000" w:rsidRPr="00000000" w14:paraId="0000003F">
      <w:pPr>
        <w:pStyle w:val="Heading1"/>
        <w:rPr>
          <w:b w:val="1"/>
          <w:sz w:val="32"/>
          <w:szCs w:val="32"/>
        </w:rPr>
      </w:pPr>
      <w:bookmarkStart w:colFirst="0" w:colLast="0" w:name="_pto93aji3shy" w:id="4"/>
      <w:bookmarkEnd w:id="4"/>
      <w:r w:rsidDel="00000000" w:rsidR="00000000" w:rsidRPr="00000000">
        <w:rPr>
          <w:b w:val="1"/>
          <w:sz w:val="32"/>
          <w:szCs w:val="32"/>
          <w:rtl w:val="0"/>
        </w:rPr>
        <w:t xml:space="preserve">Data Analysis</w:t>
      </w:r>
    </w:p>
    <w:p w:rsidR="00000000" w:rsidDel="00000000" w:rsidP="00000000" w:rsidRDefault="00000000" w:rsidRPr="00000000" w14:paraId="00000040">
      <w:pPr>
        <w:rPr/>
      </w:pPr>
      <w:r w:rsidDel="00000000" w:rsidR="00000000" w:rsidRPr="00000000">
        <w:rPr/>
        <w:drawing>
          <wp:inline distB="114300" distT="114300" distL="114300" distR="114300">
            <wp:extent cx="2990850" cy="1533525"/>
            <wp:effectExtent b="0" l="0" r="0" t="0"/>
            <wp:docPr id="1" name="image3.png"/>
            <a:graphic>
              <a:graphicData uri="http://schemas.openxmlformats.org/drawingml/2006/picture">
                <pic:pic>
                  <pic:nvPicPr>
                    <pic:cNvPr id="0" name="image3.png"/>
                    <pic:cNvPicPr preferRelativeResize="0"/>
                  </pic:nvPicPr>
                  <pic:blipFill>
                    <a:blip r:embed="rId9"/>
                    <a:srcRect b="16850" l="0" r="20906" t="10993"/>
                    <a:stretch>
                      <a:fillRect/>
                    </a:stretch>
                  </pic:blipFill>
                  <pic:spPr>
                    <a:xfrm>
                      <a:off x="0" y="0"/>
                      <a:ext cx="299085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b w:val="0"/>
        </w:rPr>
      </w:pPr>
      <w:r w:rsidDel="00000000" w:rsidR="00000000" w:rsidRPr="00000000">
        <w:rPr>
          <w:b w:val="0"/>
          <w:rtl w:val="0"/>
        </w:rPr>
        <w:t xml:space="preserve">Completed Circuit</w:t>
      </w:r>
    </w:p>
    <w:p w:rsidR="00000000" w:rsidDel="00000000" w:rsidP="00000000" w:rsidRDefault="00000000" w:rsidRPr="00000000" w14:paraId="00000042">
      <w:pPr>
        <w:rPr/>
      </w:pPr>
      <w:r w:rsidDel="00000000" w:rsidR="00000000" w:rsidRPr="00000000">
        <w:rPr/>
        <w:drawing>
          <wp:inline distB="114300" distT="114300" distL="114300" distR="114300">
            <wp:extent cx="3290888" cy="1878090"/>
            <wp:effectExtent b="0" l="0" r="0" t="0"/>
            <wp:docPr id="2" name="image5.png"/>
            <a:graphic>
              <a:graphicData uri="http://schemas.openxmlformats.org/drawingml/2006/picture">
                <pic:pic>
                  <pic:nvPicPr>
                    <pic:cNvPr id="0" name="image5.png"/>
                    <pic:cNvPicPr preferRelativeResize="0"/>
                  </pic:nvPicPr>
                  <pic:blipFill>
                    <a:blip r:embed="rId10"/>
                    <a:srcRect b="20342" l="0" r="37660" t="16376"/>
                    <a:stretch>
                      <a:fillRect/>
                    </a:stretch>
                  </pic:blipFill>
                  <pic:spPr>
                    <a:xfrm>
                      <a:off x="0" y="0"/>
                      <a:ext cx="3290888" cy="187809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b w:val="0"/>
        </w:rPr>
      </w:pPr>
      <w:r w:rsidDel="00000000" w:rsidR="00000000" w:rsidRPr="00000000">
        <w:rPr>
          <w:b w:val="0"/>
          <w:rtl w:val="0"/>
        </w:rPr>
        <w:t xml:space="preserve">Red LED turns on when light is shine at LDR</w:t>
      </w:r>
    </w:p>
    <w:p w:rsidR="00000000" w:rsidDel="00000000" w:rsidP="00000000" w:rsidRDefault="00000000" w:rsidRPr="00000000" w14:paraId="00000044">
      <w:pPr>
        <w:rPr>
          <w:b w:val="0"/>
        </w:rPr>
      </w:pPr>
      <w:r w:rsidDel="00000000" w:rsidR="00000000" w:rsidRPr="00000000">
        <w:rPr>
          <w:b w:val="0"/>
        </w:rPr>
        <w:drawing>
          <wp:inline distB="114300" distT="114300" distL="114300" distR="114300">
            <wp:extent cx="3462515" cy="1985963"/>
            <wp:effectExtent b="0" l="0" r="0" t="0"/>
            <wp:docPr id="7" name="image6.png"/>
            <a:graphic>
              <a:graphicData uri="http://schemas.openxmlformats.org/drawingml/2006/picture">
                <pic:pic>
                  <pic:nvPicPr>
                    <pic:cNvPr id="0" name="image6.png"/>
                    <pic:cNvPicPr preferRelativeResize="0"/>
                  </pic:nvPicPr>
                  <pic:blipFill>
                    <a:blip r:embed="rId11"/>
                    <a:srcRect b="3988" l="0" r="24839" t="19373"/>
                    <a:stretch>
                      <a:fillRect/>
                    </a:stretch>
                  </pic:blipFill>
                  <pic:spPr>
                    <a:xfrm>
                      <a:off x="0" y="0"/>
                      <a:ext cx="3462515"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b w:val="0"/>
        </w:rPr>
      </w:pPr>
      <w:r w:rsidDel="00000000" w:rsidR="00000000" w:rsidRPr="00000000">
        <w:rPr>
          <w:b w:val="0"/>
          <w:rtl w:val="0"/>
        </w:rPr>
        <w:t xml:space="preserve">Yellow LED turns on when finger is blocking the IR sensor</w:t>
      </w:r>
    </w:p>
    <w:p w:rsidR="00000000" w:rsidDel="00000000" w:rsidP="00000000" w:rsidRDefault="00000000" w:rsidRPr="00000000" w14:paraId="00000046">
      <w:pPr>
        <w:rPr/>
      </w:pPr>
      <w:r w:rsidDel="00000000" w:rsidR="00000000" w:rsidRPr="00000000">
        <w:rPr/>
        <w:drawing>
          <wp:inline distB="114300" distT="114300" distL="114300" distR="114300">
            <wp:extent cx="3504187" cy="2042799"/>
            <wp:effectExtent b="0" l="0" r="0" t="0"/>
            <wp:docPr id="8" name="image4.png"/>
            <a:graphic>
              <a:graphicData uri="http://schemas.openxmlformats.org/drawingml/2006/picture">
                <pic:pic>
                  <pic:nvPicPr>
                    <pic:cNvPr id="0" name="image4.png"/>
                    <pic:cNvPicPr preferRelativeResize="0"/>
                  </pic:nvPicPr>
                  <pic:blipFill>
                    <a:blip r:embed="rId12"/>
                    <a:srcRect b="13684" l="0" r="28525" t="12240"/>
                    <a:stretch>
                      <a:fillRect/>
                    </a:stretch>
                  </pic:blipFill>
                  <pic:spPr>
                    <a:xfrm>
                      <a:off x="0" y="0"/>
                      <a:ext cx="3504187" cy="204279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b w:val="0"/>
          <w:rtl w:val="0"/>
        </w:rPr>
        <w:t xml:space="preserve">Green LED turns on when touch sensor is pressed</w:t>
      </w:r>
      <w:r w:rsidDel="00000000" w:rsidR="00000000" w:rsidRPr="00000000">
        <w:rPr>
          <w:rtl w:val="0"/>
        </w:rPr>
      </w:r>
    </w:p>
    <w:p w:rsidR="00000000" w:rsidDel="00000000" w:rsidP="00000000" w:rsidRDefault="00000000" w:rsidRPr="00000000" w14:paraId="00000048">
      <w:pPr>
        <w:pStyle w:val="Heading1"/>
        <w:rPr>
          <w:b w:val="1"/>
          <w:sz w:val="32"/>
          <w:szCs w:val="32"/>
        </w:rPr>
      </w:pPr>
      <w:bookmarkStart w:colFirst="0" w:colLast="0" w:name="_aq7lie7o1qii" w:id="5"/>
      <w:bookmarkEnd w:id="5"/>
      <w:r w:rsidDel="00000000" w:rsidR="00000000" w:rsidRPr="00000000">
        <w:rPr>
          <w:b w:val="1"/>
          <w:sz w:val="32"/>
          <w:szCs w:val="32"/>
          <w:rtl w:val="0"/>
        </w:rPr>
        <w:t xml:space="preserve">Results</w:t>
      </w:r>
    </w:p>
    <w:p w:rsidR="00000000" w:rsidDel="00000000" w:rsidP="00000000" w:rsidRDefault="00000000" w:rsidRPr="00000000" w14:paraId="00000049">
      <w:pPr>
        <w:rPr>
          <w:b w:val="0"/>
        </w:rPr>
      </w:pPr>
      <w:hyperlink r:id="rId13">
        <w:r w:rsidDel="00000000" w:rsidR="00000000" w:rsidRPr="00000000">
          <w:rPr>
            <w:b w:val="0"/>
            <w:color w:val="1155cc"/>
            <w:u w:val="single"/>
            <w:rtl w:val="0"/>
          </w:rPr>
          <w:t xml:space="preserve">https://github.com/NotLafuan/GROUP-F-MCTA-3203/raw/main/Week%2010/Group%20F%20Week%2010%201.mp4</w:t>
        </w:r>
      </w:hyperlink>
      <w:r w:rsidDel="00000000" w:rsidR="00000000" w:rsidRPr="00000000">
        <w:rPr>
          <w:rtl w:val="0"/>
        </w:rPr>
      </w:r>
    </w:p>
    <w:p w:rsidR="00000000" w:rsidDel="00000000" w:rsidP="00000000" w:rsidRDefault="00000000" w:rsidRPr="00000000" w14:paraId="0000004A">
      <w:pPr>
        <w:rPr/>
      </w:pPr>
      <w:hyperlink r:id="rId14">
        <w:r w:rsidDel="00000000" w:rsidR="00000000" w:rsidRPr="00000000">
          <w:rPr>
            <w:b w:val="0"/>
            <w:color w:val="1155cc"/>
            <w:u w:val="single"/>
            <w:rtl w:val="0"/>
          </w:rPr>
          <w:t xml:space="preserve">https://github.com/NotLafuan/GROUP-F-MCTA-3203/raw/main/Week%2010/Group%20F%20Week%2010%202.mp4</w:t>
        </w:r>
      </w:hyperlink>
      <w:r w:rsidDel="00000000" w:rsidR="00000000" w:rsidRPr="00000000">
        <w:rPr>
          <w:rtl w:val="0"/>
        </w:rPr>
      </w:r>
    </w:p>
    <w:p w:rsidR="00000000" w:rsidDel="00000000" w:rsidP="00000000" w:rsidRDefault="00000000" w:rsidRPr="00000000" w14:paraId="0000004B">
      <w:pPr>
        <w:pStyle w:val="Heading1"/>
        <w:rPr>
          <w:b w:val="1"/>
          <w:sz w:val="32"/>
          <w:szCs w:val="32"/>
        </w:rPr>
      </w:pPr>
      <w:bookmarkStart w:colFirst="0" w:colLast="0" w:name="_89b52bjz24m3" w:id="6"/>
      <w:bookmarkEnd w:id="6"/>
      <w:r w:rsidDel="00000000" w:rsidR="00000000" w:rsidRPr="00000000">
        <w:rPr>
          <w:b w:val="1"/>
          <w:sz w:val="32"/>
          <w:szCs w:val="32"/>
          <w:rtl w:val="0"/>
        </w:rPr>
        <w:t xml:space="preserve">Discussion    </w:t>
      </w:r>
    </w:p>
    <w:p w:rsidR="00000000" w:rsidDel="00000000" w:rsidP="00000000" w:rsidRDefault="00000000" w:rsidRPr="00000000" w14:paraId="0000004C">
      <w:pPr>
        <w:ind w:firstLine="720"/>
        <w:rPr>
          <w:b w:val="0"/>
        </w:rPr>
      </w:pPr>
      <w:r w:rsidDel="00000000" w:rsidR="00000000" w:rsidRPr="00000000">
        <w:rPr>
          <w:b w:val="0"/>
          <w:rtl w:val="0"/>
        </w:rPr>
        <w:t xml:space="preserve">During our experiment we stumbled upon some problem while operating the components. While we were testing the sensors, the IR sensors and light-dependent resistor, it would sometimes remain unresponsive when tested or would not provide the desired output of green, yellow or red LED. After troubleshooting, we discovered that it might be caused by faulty connections and sensor degradation.</w:t>
      </w:r>
    </w:p>
    <w:p w:rsidR="00000000" w:rsidDel="00000000" w:rsidP="00000000" w:rsidRDefault="00000000" w:rsidRPr="00000000" w14:paraId="0000004D">
      <w:pPr>
        <w:ind w:firstLine="720"/>
        <w:rPr>
          <w:b w:val="0"/>
        </w:rPr>
      </w:pPr>
      <w:r w:rsidDel="00000000" w:rsidR="00000000" w:rsidRPr="00000000">
        <w:rPr>
          <w:b w:val="0"/>
          <w:rtl w:val="0"/>
        </w:rPr>
        <w:t xml:space="preserve">Moreover, the IR sensor is initially quite faulty in the beginning such as it would not detect when an object is placed in its sensor view, however after some fixtures, this problem might be caused by uncalibrated sensor and connection issues which finally is resolved.</w:t>
      </w:r>
    </w:p>
    <w:p w:rsidR="00000000" w:rsidDel="00000000" w:rsidP="00000000" w:rsidRDefault="00000000" w:rsidRPr="00000000" w14:paraId="0000004E">
      <w:pPr>
        <w:ind w:left="0" w:firstLine="720"/>
        <w:rPr>
          <w:b w:val="0"/>
        </w:rPr>
      </w:pPr>
      <w:r w:rsidDel="00000000" w:rsidR="00000000" w:rsidRPr="00000000">
        <w:rPr>
          <w:b w:val="0"/>
          <w:rtl w:val="0"/>
        </w:rPr>
        <w:t xml:space="preserve">Other than that, the Raspberry Pi had some serial communication issues but it was not unsolvable since we had to only adjust the value of baud rates for it to operate as we wanted. Other than that we also had to make sure the serial port chosen matches with the current serial port used in operation.</w:t>
      </w:r>
    </w:p>
    <w:p w:rsidR="00000000" w:rsidDel="00000000" w:rsidP="00000000" w:rsidRDefault="00000000" w:rsidRPr="00000000" w14:paraId="0000004F">
      <w:pPr>
        <w:ind w:firstLine="720"/>
        <w:rPr>
          <w:b w:val="0"/>
          <w:sz w:val="32"/>
          <w:szCs w:val="32"/>
        </w:rPr>
      </w:pPr>
      <w:r w:rsidDel="00000000" w:rsidR="00000000" w:rsidRPr="00000000">
        <w:rPr>
          <w:b w:val="0"/>
          <w:rtl w:val="0"/>
        </w:rPr>
        <w:t xml:space="preserve">Moreover, there were some latency issues while we were executing the operation where there were some delays in the data transmission between the components hence affecting the real-time responsiveness of the system. In order to mitigate the issues that existed, we decided to check thoroughly for errors in coding so that it would operate as we wanted it.</w:t>
      </w:r>
      <w:r w:rsidDel="00000000" w:rsidR="00000000" w:rsidRPr="00000000">
        <w:rPr>
          <w:rtl w:val="0"/>
        </w:rPr>
      </w:r>
    </w:p>
    <w:p w:rsidR="00000000" w:rsidDel="00000000" w:rsidP="00000000" w:rsidRDefault="00000000" w:rsidRPr="00000000" w14:paraId="00000050">
      <w:pPr>
        <w:pStyle w:val="Heading1"/>
        <w:rPr>
          <w:b w:val="1"/>
          <w:sz w:val="32"/>
          <w:szCs w:val="32"/>
        </w:rPr>
      </w:pPr>
      <w:bookmarkStart w:colFirst="0" w:colLast="0" w:name="_2ywjb614l6vp" w:id="7"/>
      <w:bookmarkEnd w:id="7"/>
      <w:r w:rsidDel="00000000" w:rsidR="00000000" w:rsidRPr="00000000">
        <w:rPr>
          <w:b w:val="1"/>
          <w:sz w:val="32"/>
          <w:szCs w:val="32"/>
          <w:rtl w:val="0"/>
        </w:rPr>
        <w:t xml:space="preserve">Conclusion</w:t>
      </w:r>
    </w:p>
    <w:p w:rsidR="00000000" w:rsidDel="00000000" w:rsidP="00000000" w:rsidRDefault="00000000" w:rsidRPr="00000000" w14:paraId="00000051">
      <w:pPr>
        <w:rPr>
          <w:b w:val="0"/>
        </w:rPr>
      </w:pPr>
      <w:r w:rsidDel="00000000" w:rsidR="00000000" w:rsidRPr="00000000">
        <w:rPr>
          <w:rtl w:val="0"/>
        </w:rPr>
        <w:t xml:space="preserve">          </w:t>
      </w:r>
      <w:r w:rsidDel="00000000" w:rsidR="00000000" w:rsidRPr="00000000">
        <w:rPr>
          <w:b w:val="0"/>
          <w:rtl w:val="0"/>
        </w:rPr>
        <w:t xml:space="preserve">In conclusion, integrating multiple electronic components such as IR sensor, touch sensor, light-dependent resistor (LDR), Arduino, Raspberry Pi, and openPLC can be quite challenging to manage and organize however on the upside it could provide various benefits in the developing our skills to survive in the engineering industry in the future. </w:t>
      </w:r>
    </w:p>
    <w:p w:rsidR="00000000" w:rsidDel="00000000" w:rsidP="00000000" w:rsidRDefault="00000000" w:rsidRPr="00000000" w14:paraId="00000052">
      <w:pPr>
        <w:ind w:firstLine="720"/>
        <w:jc w:val="both"/>
        <w:rPr>
          <w:b w:val="0"/>
        </w:rPr>
      </w:pPr>
      <w:r w:rsidDel="00000000" w:rsidR="00000000" w:rsidRPr="00000000">
        <w:rPr>
          <w:b w:val="0"/>
          <w:rtl w:val="0"/>
        </w:rPr>
        <w:t xml:space="preserve">From this experiment, we learn that Raspberry Pi could act as a central hub for control and monitoring as its function is to create a streamlined control, data processing as well as reducing the complexity of individual components. The Modbus communication protocol has proven to be successful in creating a seamless data exchange and has proven its efficiency in creating a Master-Slave Architecture.</w:t>
      </w:r>
    </w:p>
    <w:p w:rsidR="00000000" w:rsidDel="00000000" w:rsidP="00000000" w:rsidRDefault="00000000" w:rsidRPr="00000000" w14:paraId="00000053">
      <w:pPr>
        <w:ind w:firstLine="720"/>
        <w:jc w:val="both"/>
        <w:rPr>
          <w:b w:val="0"/>
        </w:rPr>
      </w:pPr>
      <w:r w:rsidDel="00000000" w:rsidR="00000000" w:rsidRPr="00000000">
        <w:rPr>
          <w:b w:val="0"/>
          <w:rtl w:val="0"/>
        </w:rPr>
        <w:t xml:space="preserve">This experiment has also helped us to simulate real-time monitoring and response with inputs provided from the sensor data and how it is quick in response to changes in environment, minimizing downtime as well as other potential issues.</w:t>
      </w:r>
      <w:r w:rsidDel="00000000" w:rsidR="00000000" w:rsidRPr="00000000">
        <w:rPr>
          <w:rtl w:val="0"/>
        </w:rPr>
      </w:r>
    </w:p>
    <w:p w:rsidR="00000000" w:rsidDel="00000000" w:rsidP="00000000" w:rsidRDefault="00000000" w:rsidRPr="00000000" w14:paraId="00000054">
      <w:pPr>
        <w:pStyle w:val="Heading1"/>
        <w:rPr>
          <w:b w:val="1"/>
          <w:sz w:val="32"/>
          <w:szCs w:val="32"/>
        </w:rPr>
      </w:pPr>
      <w:bookmarkStart w:colFirst="0" w:colLast="0" w:name="_iu1zm3qs31z9" w:id="8"/>
      <w:bookmarkEnd w:id="8"/>
      <w:r w:rsidDel="00000000" w:rsidR="00000000" w:rsidRPr="00000000">
        <w:rPr>
          <w:b w:val="1"/>
          <w:sz w:val="32"/>
          <w:szCs w:val="32"/>
          <w:rtl w:val="0"/>
        </w:rPr>
        <w:t xml:space="preserve">Recommendations</w:t>
      </w:r>
    </w:p>
    <w:p w:rsidR="00000000" w:rsidDel="00000000" w:rsidP="00000000" w:rsidRDefault="00000000" w:rsidRPr="00000000" w14:paraId="00000055">
      <w:pPr>
        <w:ind w:left="0" w:firstLine="720"/>
        <w:rPr>
          <w:b w:val="0"/>
        </w:rPr>
      </w:pPr>
      <w:r w:rsidDel="00000000" w:rsidR="00000000" w:rsidRPr="00000000">
        <w:rPr>
          <w:b w:val="0"/>
          <w:rtl w:val="0"/>
        </w:rPr>
        <w:t xml:space="preserve">We are doing the experiment of Modbus as a communication protocol where Raspberry Pi is a master and Arduino is a slave on the OpenPLC. For a further implementation in a networked environment, the security factor might be the thing that we want to consider. For instance, if using Modbus TCP, ensure that your network is secure, and you might want to explore encryption and authentication methods.</w:t>
      </w:r>
      <w:r w:rsidDel="00000000" w:rsidR="00000000" w:rsidRPr="00000000">
        <w:rPr>
          <w:rtl w:val="0"/>
        </w:rPr>
      </w:r>
    </w:p>
    <w:p w:rsidR="00000000" w:rsidDel="00000000" w:rsidP="00000000" w:rsidRDefault="00000000" w:rsidRPr="00000000" w14:paraId="00000056">
      <w:pPr>
        <w:pStyle w:val="Heading1"/>
        <w:rPr>
          <w:b w:val="1"/>
          <w:sz w:val="32"/>
          <w:szCs w:val="32"/>
        </w:rPr>
      </w:pPr>
      <w:bookmarkStart w:colFirst="0" w:colLast="0" w:name="_o4vgsbxvmw6s" w:id="9"/>
      <w:bookmarkEnd w:id="9"/>
      <w:r w:rsidDel="00000000" w:rsidR="00000000" w:rsidRPr="00000000">
        <w:rPr>
          <w:b w:val="1"/>
          <w:sz w:val="32"/>
          <w:szCs w:val="32"/>
          <w:rtl w:val="0"/>
        </w:rPr>
        <w:t xml:space="preserve">References</w:t>
      </w:r>
    </w:p>
    <w:p w:rsidR="00000000" w:rsidDel="00000000" w:rsidP="00000000" w:rsidRDefault="00000000" w:rsidRPr="00000000" w14:paraId="00000057">
      <w:pPr>
        <w:rPr>
          <w:b w:val="0"/>
        </w:rPr>
      </w:pPr>
      <w:hyperlink r:id="rId15">
        <w:r w:rsidDel="00000000" w:rsidR="00000000" w:rsidRPr="00000000">
          <w:rPr>
            <w:b w:val="0"/>
            <w:color w:val="1155cc"/>
            <w:u w:val="single"/>
            <w:rtl w:val="0"/>
          </w:rPr>
          <w:t xml:space="preserve">https://www.youtube.com/watch?v=_QETdyeMyZw</w:t>
        </w:r>
      </w:hyperlink>
      <w:r w:rsidDel="00000000" w:rsidR="00000000" w:rsidRPr="00000000">
        <w:rPr>
          <w:rtl w:val="0"/>
        </w:rPr>
      </w:r>
    </w:p>
    <w:p w:rsidR="00000000" w:rsidDel="00000000" w:rsidP="00000000" w:rsidRDefault="00000000" w:rsidRPr="00000000" w14:paraId="00000058">
      <w:pPr>
        <w:rPr>
          <w:b w:val="0"/>
        </w:rPr>
      </w:pPr>
      <w:hyperlink r:id="rId16">
        <w:r w:rsidDel="00000000" w:rsidR="00000000" w:rsidRPr="00000000">
          <w:rPr>
            <w:b w:val="0"/>
            <w:color w:val="1155cc"/>
            <w:u w:val="single"/>
            <w:rtl w:val="0"/>
          </w:rPr>
          <w:t xml:space="preserve">https://www.youtube.com/watch?v=yCcfrDmbZmM&amp;t=339s</w:t>
        </w:r>
      </w:hyperlink>
      <w:r w:rsidDel="00000000" w:rsidR="00000000" w:rsidRPr="00000000">
        <w:rPr>
          <w:rtl w:val="0"/>
        </w:rPr>
      </w:r>
    </w:p>
    <w:p w:rsidR="00000000" w:rsidDel="00000000" w:rsidP="00000000" w:rsidRDefault="00000000" w:rsidRPr="00000000" w14:paraId="00000059">
      <w:pPr>
        <w:rPr>
          <w:b w:val="0"/>
        </w:rPr>
      </w:pPr>
      <w:hyperlink r:id="rId17">
        <w:r w:rsidDel="00000000" w:rsidR="00000000" w:rsidRPr="00000000">
          <w:rPr>
            <w:b w:val="0"/>
            <w:color w:val="1155cc"/>
            <w:u w:val="single"/>
            <w:rtl w:val="0"/>
          </w:rPr>
          <w:t xml:space="preserve">https://www.youtube.com/watch?v=QmNhdl1WREc&amp;t=2s</w:t>
        </w:r>
      </w:hyperlink>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1"/>
        <w:rPr>
          <w:b w:val="1"/>
          <w:sz w:val="32"/>
          <w:szCs w:val="32"/>
        </w:rPr>
      </w:pPr>
      <w:bookmarkStart w:colFirst="0" w:colLast="0" w:name="_t1ytbocvmdah" w:id="10"/>
      <w:bookmarkEnd w:id="10"/>
      <w:r w:rsidDel="00000000" w:rsidR="00000000" w:rsidRPr="00000000">
        <w:rPr>
          <w:b w:val="1"/>
          <w:sz w:val="32"/>
          <w:szCs w:val="32"/>
          <w:rtl w:val="0"/>
        </w:rPr>
        <w:t xml:space="preserve">Appendices</w:t>
      </w:r>
    </w:p>
    <w:p w:rsidR="00000000" w:rsidDel="00000000" w:rsidP="00000000" w:rsidRDefault="00000000" w:rsidRPr="00000000" w14:paraId="0000005C">
      <w:pPr>
        <w:pStyle w:val="Heading1"/>
        <w:rPr>
          <w:b w:val="1"/>
          <w:sz w:val="32"/>
          <w:szCs w:val="32"/>
        </w:rPr>
      </w:pPr>
      <w:bookmarkStart w:colFirst="0" w:colLast="0" w:name="_v6c04ygbr5sb" w:id="11"/>
      <w:bookmarkEnd w:id="11"/>
      <w:r w:rsidDel="00000000" w:rsidR="00000000" w:rsidRPr="00000000">
        <w:rPr>
          <w:sz w:val="22"/>
          <w:szCs w:val="22"/>
        </w:rPr>
        <w:drawing>
          <wp:inline distB="114300" distT="114300" distL="114300" distR="114300">
            <wp:extent cx="5943600" cy="2654300"/>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2654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spacing w:after="0" w:before="0" w:lineRule="auto"/>
        <w:rPr>
          <w:b w:val="1"/>
          <w:sz w:val="32"/>
          <w:szCs w:val="32"/>
        </w:rPr>
      </w:pPr>
      <w:bookmarkStart w:colFirst="0" w:colLast="0" w:name="_9efyym5v108d" w:id="12"/>
      <w:bookmarkEnd w:id="12"/>
      <w:r w:rsidDel="00000000" w:rsidR="00000000" w:rsidRPr="00000000">
        <w:rPr>
          <w:b w:val="1"/>
          <w:sz w:val="32"/>
          <w:szCs w:val="32"/>
          <w:rtl w:val="0"/>
        </w:rPr>
        <w:t xml:space="preserve">Student's Declaration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b w:val="1"/>
          <w:u w:val="single"/>
        </w:rPr>
      </w:pPr>
      <w:r w:rsidDel="00000000" w:rsidR="00000000" w:rsidRPr="00000000">
        <w:rPr>
          <w:b w:val="1"/>
          <w:u w:val="single"/>
          <w:rtl w:val="0"/>
        </w:rPr>
        <w:t xml:space="preserve">Certificate of Originality and Authenticity</w:t>
      </w:r>
    </w:p>
    <w:p w:rsidR="00000000" w:rsidDel="00000000" w:rsidP="00000000" w:rsidRDefault="00000000" w:rsidRPr="00000000" w14:paraId="00000060">
      <w:pPr>
        <w:ind w:firstLine="720"/>
        <w:rPr>
          <w:b w:val="0"/>
        </w:rPr>
      </w:pPr>
      <w:r w:rsidDel="00000000" w:rsidR="00000000" w:rsidRPr="00000000">
        <w:rPr>
          <w:b w:val="0"/>
          <w:rtl w:val="0"/>
        </w:rPr>
        <w:t xml:space="preserve">This is to certify that we are responsible for the work submitted in this report, that the original work is our own except as specified in the references and acknowledgement, and that the original work contained herein have not been untaken or done by unspecified sources or persons.</w:t>
      </w:r>
    </w:p>
    <w:p w:rsidR="00000000" w:rsidDel="00000000" w:rsidP="00000000" w:rsidRDefault="00000000" w:rsidRPr="00000000" w14:paraId="00000061">
      <w:pPr>
        <w:ind w:firstLine="720"/>
        <w:rPr>
          <w:b w:val="0"/>
        </w:rPr>
      </w:pPr>
      <w:r w:rsidDel="00000000" w:rsidR="00000000" w:rsidRPr="00000000">
        <w:rPr>
          <w:b w:val="0"/>
          <w:rtl w:val="0"/>
        </w:rPr>
        <w:t xml:space="preserve">We hereby certify that this report has not been done by only one individual and all of us have contributed to the report. The length of contribution to the reports by each individual is noted within this certificate.</w:t>
      </w:r>
    </w:p>
    <w:p w:rsidR="00000000" w:rsidDel="00000000" w:rsidP="00000000" w:rsidRDefault="00000000" w:rsidRPr="00000000" w14:paraId="00000062">
      <w:pPr>
        <w:ind w:firstLine="720"/>
        <w:rPr>
          <w:b w:val="0"/>
        </w:rPr>
      </w:pPr>
      <w:r w:rsidDel="00000000" w:rsidR="00000000" w:rsidRPr="00000000">
        <w:rPr>
          <w:b w:val="0"/>
          <w:rtl w:val="0"/>
        </w:rPr>
        <w:t xml:space="preserve">We also hereby certify that we have read and understand the content of the total report and no further improvement on the reports is needed from any of the individual’s contributors to the report.</w:t>
      </w:r>
    </w:p>
    <w:p w:rsidR="00000000" w:rsidDel="00000000" w:rsidP="00000000" w:rsidRDefault="00000000" w:rsidRPr="00000000" w14:paraId="00000063">
      <w:pPr>
        <w:ind w:firstLine="720"/>
        <w:rPr>
          <w:b w:val="0"/>
        </w:rPr>
      </w:pPr>
      <w:r w:rsidDel="00000000" w:rsidR="00000000" w:rsidRPr="00000000">
        <w:rPr>
          <w:b w:val="0"/>
          <w:rtl w:val="0"/>
        </w:rPr>
        <w:t xml:space="preserve">We therefore, agreed unanimously that this report shall be submitted for marking and this final printed report has been verified by us.</w:t>
      </w:r>
    </w:p>
    <w:p w:rsidR="00000000" w:rsidDel="00000000" w:rsidP="00000000" w:rsidRDefault="00000000" w:rsidRPr="00000000" w14:paraId="00000064">
      <w:pPr>
        <w:rPr>
          <w:b w:val="0"/>
        </w:rPr>
      </w:pPr>
      <w:r w:rsidDel="00000000" w:rsidR="00000000" w:rsidRPr="00000000">
        <w:rPr>
          <w:rtl w:val="0"/>
        </w:rPr>
      </w:r>
    </w:p>
    <w:p w:rsidR="00000000" w:rsidDel="00000000" w:rsidP="00000000" w:rsidRDefault="00000000" w:rsidRPr="00000000" w14:paraId="00000065">
      <w:pPr>
        <w:rPr>
          <w:b w:val="0"/>
        </w:rPr>
      </w:pPr>
      <w:r w:rsidDel="00000000" w:rsidR="00000000" w:rsidRPr="00000000">
        <w:rPr>
          <w:b w:val="0"/>
          <w:rtl w:val="0"/>
        </w:rPr>
        <w:t xml:space="preserve">Signature: </w:t>
      </w:r>
      <w:r w:rsidDel="00000000" w:rsidR="00000000" w:rsidRPr="00000000">
        <w:rPr>
          <w:rFonts w:ascii="Pacifico" w:cs="Pacifico" w:eastAsia="Pacifico" w:hAnsi="Pacifico"/>
          <w:b w:val="0"/>
          <w:rtl w:val="0"/>
        </w:rPr>
        <w:t xml:space="preserve">Naufal</w:t>
      </w:r>
      <w:r w:rsidDel="00000000" w:rsidR="00000000" w:rsidRPr="00000000">
        <w:rPr>
          <w:b w:val="0"/>
          <w:rtl w:val="0"/>
        </w:rPr>
        <w:tab/>
        <w:tab/>
        <w:tab/>
        <w:tab/>
        <w:tab/>
        <w:tab/>
        <w:t xml:space="preserve">Read             </w:t>
      </w:r>
    </w:p>
    <w:p w:rsidR="00000000" w:rsidDel="00000000" w:rsidP="00000000" w:rsidRDefault="00000000" w:rsidRPr="00000000" w14:paraId="00000066">
      <w:pPr>
        <w:rPr>
          <w:b w:val="0"/>
        </w:rPr>
      </w:pPr>
      <w:r w:rsidDel="00000000" w:rsidR="00000000" w:rsidRPr="00000000">
        <w:rPr>
          <w:b w:val="0"/>
          <w:rtl w:val="0"/>
        </w:rPr>
        <w:t xml:space="preserve">Name: </w:t>
        <w:tab/>
        <w:t xml:space="preserve">Naufal</w:t>
        <w:tab/>
        <w:tab/>
        <w:tab/>
        <w:tab/>
        <w:tab/>
        <w:tab/>
        <w:tab/>
        <w:t xml:space="preserve">Understand</w:t>
      </w:r>
    </w:p>
    <w:p w:rsidR="00000000" w:rsidDel="00000000" w:rsidP="00000000" w:rsidRDefault="00000000" w:rsidRPr="00000000" w14:paraId="00000067">
      <w:pPr>
        <w:rPr>
          <w:b w:val="0"/>
        </w:rPr>
      </w:pPr>
      <w:r w:rsidDel="00000000" w:rsidR="00000000" w:rsidRPr="00000000">
        <w:rPr>
          <w:b w:val="0"/>
          <w:rtl w:val="0"/>
        </w:rPr>
        <w:t xml:space="preserve">Matric Number: 2110333</w:t>
        <w:tab/>
        <w:tab/>
        <w:tab/>
        <w:tab/>
        <w:tab/>
        <w:t xml:space="preserve">Agree</w:t>
      </w:r>
    </w:p>
    <w:p w:rsidR="00000000" w:rsidDel="00000000" w:rsidP="00000000" w:rsidRDefault="00000000" w:rsidRPr="00000000" w14:paraId="00000068">
      <w:pPr>
        <w:rPr>
          <w:b w:val="0"/>
        </w:rPr>
      </w:pPr>
      <w:r w:rsidDel="00000000" w:rsidR="00000000" w:rsidRPr="00000000">
        <w:rPr>
          <w:b w:val="0"/>
          <w:rtl w:val="0"/>
        </w:rPr>
        <w:t xml:space="preserve">Contribution: Testing and Debugging</w:t>
      </w:r>
    </w:p>
    <w:p w:rsidR="00000000" w:rsidDel="00000000" w:rsidP="00000000" w:rsidRDefault="00000000" w:rsidRPr="00000000" w14:paraId="00000069">
      <w:pPr>
        <w:rPr>
          <w:b w:val="0"/>
        </w:rPr>
      </w:pPr>
      <w:r w:rsidDel="00000000" w:rsidR="00000000" w:rsidRPr="00000000">
        <w:rPr>
          <w:rtl w:val="0"/>
        </w:rPr>
      </w:r>
    </w:p>
    <w:p w:rsidR="00000000" w:rsidDel="00000000" w:rsidP="00000000" w:rsidRDefault="00000000" w:rsidRPr="00000000" w14:paraId="0000006A">
      <w:pPr>
        <w:rPr>
          <w:b w:val="0"/>
        </w:rPr>
      </w:pPr>
      <w:r w:rsidDel="00000000" w:rsidR="00000000" w:rsidRPr="00000000">
        <w:rPr>
          <w:b w:val="0"/>
          <w:rtl w:val="0"/>
        </w:rPr>
        <w:t xml:space="preserve">Signature: </w:t>
      </w:r>
      <w:r w:rsidDel="00000000" w:rsidR="00000000" w:rsidRPr="00000000">
        <w:rPr>
          <w:rFonts w:ascii="Pacifico" w:cs="Pacifico" w:eastAsia="Pacifico" w:hAnsi="Pacifico"/>
          <w:b w:val="0"/>
          <w:rtl w:val="0"/>
        </w:rPr>
        <w:t xml:space="preserve">Aiman</w:t>
      </w:r>
      <w:r w:rsidDel="00000000" w:rsidR="00000000" w:rsidRPr="00000000">
        <w:rPr>
          <w:b w:val="0"/>
          <w:rtl w:val="0"/>
        </w:rPr>
        <w:tab/>
        <w:tab/>
        <w:tab/>
        <w:tab/>
        <w:tab/>
        <w:tab/>
        <w:t xml:space="preserve">Read             </w:t>
      </w:r>
    </w:p>
    <w:p w:rsidR="00000000" w:rsidDel="00000000" w:rsidP="00000000" w:rsidRDefault="00000000" w:rsidRPr="00000000" w14:paraId="0000006B">
      <w:pPr>
        <w:rPr>
          <w:b w:val="0"/>
        </w:rPr>
      </w:pPr>
      <w:r w:rsidDel="00000000" w:rsidR="00000000" w:rsidRPr="00000000">
        <w:rPr>
          <w:b w:val="0"/>
          <w:rtl w:val="0"/>
        </w:rPr>
        <w:t xml:space="preserve">Name: </w:t>
        <w:tab/>
        <w:t xml:space="preserve">Aiman</w:t>
        <w:tab/>
        <w:tab/>
        <w:tab/>
        <w:tab/>
        <w:tab/>
        <w:tab/>
        <w:tab/>
        <w:t xml:space="preserve">Understand</w:t>
      </w:r>
    </w:p>
    <w:p w:rsidR="00000000" w:rsidDel="00000000" w:rsidP="00000000" w:rsidRDefault="00000000" w:rsidRPr="00000000" w14:paraId="0000006C">
      <w:pPr>
        <w:rPr>
          <w:b w:val="0"/>
        </w:rPr>
      </w:pPr>
      <w:r w:rsidDel="00000000" w:rsidR="00000000" w:rsidRPr="00000000">
        <w:rPr>
          <w:b w:val="0"/>
          <w:rtl w:val="0"/>
        </w:rPr>
        <w:t xml:space="preserve">Matric Number: 2113571</w:t>
        <w:tab/>
        <w:tab/>
        <w:tab/>
        <w:tab/>
        <w:tab/>
        <w:t xml:space="preserve">Agree</w:t>
      </w:r>
    </w:p>
    <w:p w:rsidR="00000000" w:rsidDel="00000000" w:rsidP="00000000" w:rsidRDefault="00000000" w:rsidRPr="00000000" w14:paraId="0000006D">
      <w:pPr>
        <w:rPr>
          <w:b w:val="0"/>
        </w:rPr>
      </w:pPr>
      <w:r w:rsidDel="00000000" w:rsidR="00000000" w:rsidRPr="00000000">
        <w:rPr>
          <w:b w:val="0"/>
          <w:rtl w:val="0"/>
        </w:rPr>
        <w:t xml:space="preserve">Contribution : Programming</w:t>
      </w:r>
    </w:p>
    <w:p w:rsidR="00000000" w:rsidDel="00000000" w:rsidP="00000000" w:rsidRDefault="00000000" w:rsidRPr="00000000" w14:paraId="0000006E">
      <w:pPr>
        <w:rPr>
          <w:b w:val="0"/>
        </w:rPr>
      </w:pPr>
      <w:r w:rsidDel="00000000" w:rsidR="00000000" w:rsidRPr="00000000">
        <w:rPr>
          <w:rtl w:val="0"/>
        </w:rPr>
      </w:r>
    </w:p>
    <w:p w:rsidR="00000000" w:rsidDel="00000000" w:rsidP="00000000" w:rsidRDefault="00000000" w:rsidRPr="00000000" w14:paraId="0000006F">
      <w:pPr>
        <w:rPr>
          <w:b w:val="0"/>
        </w:rPr>
      </w:pPr>
      <w:r w:rsidDel="00000000" w:rsidR="00000000" w:rsidRPr="00000000">
        <w:rPr>
          <w:b w:val="0"/>
          <w:rtl w:val="0"/>
        </w:rPr>
        <w:t xml:space="preserve">Signature: </w:t>
      </w:r>
      <w:r w:rsidDel="00000000" w:rsidR="00000000" w:rsidRPr="00000000">
        <w:rPr>
          <w:rFonts w:ascii="Pacifico" w:cs="Pacifico" w:eastAsia="Pacifico" w:hAnsi="Pacifico"/>
          <w:b w:val="0"/>
          <w:rtl w:val="0"/>
        </w:rPr>
        <w:t xml:space="preserve">Nabil</w:t>
      </w:r>
      <w:r w:rsidDel="00000000" w:rsidR="00000000" w:rsidRPr="00000000">
        <w:rPr>
          <w:b w:val="0"/>
          <w:rtl w:val="0"/>
        </w:rPr>
        <w:tab/>
        <w:tab/>
        <w:tab/>
        <w:tab/>
        <w:tab/>
        <w:tab/>
        <w:t xml:space="preserve">Read             </w:t>
      </w:r>
    </w:p>
    <w:p w:rsidR="00000000" w:rsidDel="00000000" w:rsidP="00000000" w:rsidRDefault="00000000" w:rsidRPr="00000000" w14:paraId="00000070">
      <w:pPr>
        <w:rPr>
          <w:b w:val="0"/>
        </w:rPr>
      </w:pPr>
      <w:r w:rsidDel="00000000" w:rsidR="00000000" w:rsidRPr="00000000">
        <w:rPr>
          <w:b w:val="0"/>
          <w:rtl w:val="0"/>
        </w:rPr>
        <w:t xml:space="preserve">Name: </w:t>
        <w:tab/>
        <w:t xml:space="preserve">Nabil</w:t>
        <w:tab/>
        <w:tab/>
        <w:tab/>
        <w:tab/>
        <w:tab/>
        <w:tab/>
        <w:tab/>
        <w:t xml:space="preserve">Understand</w:t>
      </w:r>
    </w:p>
    <w:p w:rsidR="00000000" w:rsidDel="00000000" w:rsidP="00000000" w:rsidRDefault="00000000" w:rsidRPr="00000000" w14:paraId="00000071">
      <w:pPr>
        <w:rPr>
          <w:b w:val="0"/>
        </w:rPr>
      </w:pPr>
      <w:r w:rsidDel="00000000" w:rsidR="00000000" w:rsidRPr="00000000">
        <w:rPr>
          <w:b w:val="0"/>
          <w:rtl w:val="0"/>
        </w:rPr>
        <w:t xml:space="preserve">Matric Number: 2114577</w:t>
        <w:tab/>
        <w:tab/>
        <w:tab/>
        <w:tab/>
        <w:tab/>
        <w:t xml:space="preserve">Agree</w:t>
      </w:r>
    </w:p>
    <w:p w:rsidR="00000000" w:rsidDel="00000000" w:rsidP="00000000" w:rsidRDefault="00000000" w:rsidRPr="00000000" w14:paraId="00000072">
      <w:pPr>
        <w:rPr>
          <w:b w:val="0"/>
        </w:rPr>
      </w:pPr>
      <w:r w:rsidDel="00000000" w:rsidR="00000000" w:rsidRPr="00000000">
        <w:rPr>
          <w:b w:val="0"/>
          <w:rtl w:val="0"/>
        </w:rPr>
        <w:t xml:space="preserve">Contribution: Circuit Design</w:t>
      </w:r>
    </w:p>
    <w:p w:rsidR="00000000" w:rsidDel="00000000" w:rsidP="00000000" w:rsidRDefault="00000000" w:rsidRPr="00000000" w14:paraId="00000073">
      <w:pPr>
        <w:rPr>
          <w:b w:val="0"/>
        </w:rPr>
      </w:pPr>
      <w:r w:rsidDel="00000000" w:rsidR="00000000" w:rsidRPr="00000000">
        <w:rPr>
          <w:rtl w:val="0"/>
        </w:rPr>
      </w:r>
    </w:p>
    <w:p w:rsidR="00000000" w:rsidDel="00000000" w:rsidP="00000000" w:rsidRDefault="00000000" w:rsidRPr="00000000" w14:paraId="00000074">
      <w:pPr>
        <w:rPr>
          <w:b w:val="0"/>
        </w:rPr>
      </w:pPr>
      <w:r w:rsidDel="00000000" w:rsidR="00000000" w:rsidRPr="00000000">
        <w:rPr>
          <w:b w:val="0"/>
          <w:rtl w:val="0"/>
        </w:rPr>
        <w:t xml:space="preserve">Signature: </w:t>
      </w:r>
      <w:r w:rsidDel="00000000" w:rsidR="00000000" w:rsidRPr="00000000">
        <w:rPr>
          <w:rFonts w:ascii="Pacifico" w:cs="Pacifico" w:eastAsia="Pacifico" w:hAnsi="Pacifico"/>
          <w:b w:val="0"/>
          <w:rtl w:val="0"/>
        </w:rPr>
        <w:t xml:space="preserve">Zakwan</w:t>
      </w:r>
      <w:r w:rsidDel="00000000" w:rsidR="00000000" w:rsidRPr="00000000">
        <w:rPr>
          <w:b w:val="0"/>
          <w:rtl w:val="0"/>
        </w:rPr>
        <w:tab/>
        <w:tab/>
        <w:tab/>
        <w:tab/>
        <w:tab/>
        <w:tab/>
        <w:t xml:space="preserve">Read             </w:t>
      </w:r>
    </w:p>
    <w:p w:rsidR="00000000" w:rsidDel="00000000" w:rsidP="00000000" w:rsidRDefault="00000000" w:rsidRPr="00000000" w14:paraId="00000075">
      <w:pPr>
        <w:rPr>
          <w:b w:val="0"/>
        </w:rPr>
      </w:pPr>
      <w:r w:rsidDel="00000000" w:rsidR="00000000" w:rsidRPr="00000000">
        <w:rPr>
          <w:b w:val="0"/>
          <w:rtl w:val="0"/>
        </w:rPr>
        <w:t xml:space="preserve">Name: </w:t>
        <w:tab/>
        <w:t xml:space="preserve">Zakwan </w:t>
        <w:tab/>
        <w:tab/>
        <w:tab/>
        <w:tab/>
        <w:tab/>
        <w:tab/>
        <w:t xml:space="preserve">Understand</w:t>
      </w:r>
    </w:p>
    <w:p w:rsidR="00000000" w:rsidDel="00000000" w:rsidP="00000000" w:rsidRDefault="00000000" w:rsidRPr="00000000" w14:paraId="00000076">
      <w:pPr>
        <w:rPr>
          <w:b w:val="0"/>
        </w:rPr>
      </w:pPr>
      <w:r w:rsidDel="00000000" w:rsidR="00000000" w:rsidRPr="00000000">
        <w:rPr>
          <w:b w:val="0"/>
          <w:rtl w:val="0"/>
        </w:rPr>
        <w:t xml:space="preserve">Matric Number: 2111033</w:t>
        <w:tab/>
        <w:tab/>
        <w:tab/>
        <w:tab/>
        <w:tab/>
        <w:t xml:space="preserve">Agree</w:t>
      </w:r>
    </w:p>
    <w:p w:rsidR="00000000" w:rsidDel="00000000" w:rsidP="00000000" w:rsidRDefault="00000000" w:rsidRPr="00000000" w14:paraId="00000077">
      <w:pPr>
        <w:rPr>
          <w:b w:val="0"/>
        </w:rPr>
      </w:pPr>
      <w:r w:rsidDel="00000000" w:rsidR="00000000" w:rsidRPr="00000000">
        <w:rPr>
          <w:b w:val="0"/>
          <w:rtl w:val="0"/>
        </w:rPr>
        <w:t xml:space="preserve">Contribution: Data Analysis</w:t>
      </w:r>
    </w:p>
    <w:p w:rsidR="00000000" w:rsidDel="00000000" w:rsidP="00000000" w:rsidRDefault="00000000" w:rsidRPr="00000000" w14:paraId="00000078">
      <w:pPr>
        <w:rPr>
          <w:b w:val="0"/>
        </w:rPr>
      </w:pPr>
      <w:r w:rsidDel="00000000" w:rsidR="00000000" w:rsidRPr="00000000">
        <w:rPr>
          <w:rtl w:val="0"/>
        </w:rPr>
      </w:r>
    </w:p>
    <w:p w:rsidR="00000000" w:rsidDel="00000000" w:rsidP="00000000" w:rsidRDefault="00000000" w:rsidRPr="00000000" w14:paraId="00000079">
      <w:pPr>
        <w:rPr>
          <w:b w:val="0"/>
        </w:rPr>
      </w:pPr>
      <w:r w:rsidDel="00000000" w:rsidR="00000000" w:rsidRPr="00000000">
        <w:rPr>
          <w:b w:val="0"/>
          <w:rtl w:val="0"/>
        </w:rPr>
        <w:t xml:space="preserve">Signature: </w:t>
      </w:r>
      <w:r w:rsidDel="00000000" w:rsidR="00000000" w:rsidRPr="00000000">
        <w:rPr>
          <w:rFonts w:ascii="Pacifico" w:cs="Pacifico" w:eastAsia="Pacifico" w:hAnsi="Pacifico"/>
          <w:b w:val="0"/>
          <w:rtl w:val="0"/>
        </w:rPr>
        <w:t xml:space="preserve">Che</w:t>
        <w:tab/>
      </w:r>
      <w:r w:rsidDel="00000000" w:rsidR="00000000" w:rsidRPr="00000000">
        <w:rPr>
          <w:b w:val="0"/>
          <w:rtl w:val="0"/>
        </w:rPr>
        <w:tab/>
        <w:tab/>
        <w:tab/>
        <w:tab/>
        <w:tab/>
        <w:tab/>
        <w:t xml:space="preserve">Read             </w:t>
      </w:r>
    </w:p>
    <w:p w:rsidR="00000000" w:rsidDel="00000000" w:rsidP="00000000" w:rsidRDefault="00000000" w:rsidRPr="00000000" w14:paraId="0000007A">
      <w:pPr>
        <w:rPr>
          <w:b w:val="0"/>
        </w:rPr>
      </w:pPr>
      <w:r w:rsidDel="00000000" w:rsidR="00000000" w:rsidRPr="00000000">
        <w:rPr>
          <w:b w:val="0"/>
          <w:rtl w:val="0"/>
        </w:rPr>
        <w:t xml:space="preserve">Name: </w:t>
        <w:tab/>
        <w:t xml:space="preserve">Che</w:t>
        <w:tab/>
        <w:tab/>
        <w:tab/>
        <w:tab/>
        <w:tab/>
        <w:tab/>
        <w:tab/>
        <w:t xml:space="preserve">Understand</w:t>
      </w:r>
    </w:p>
    <w:p w:rsidR="00000000" w:rsidDel="00000000" w:rsidP="00000000" w:rsidRDefault="00000000" w:rsidRPr="00000000" w14:paraId="0000007B">
      <w:pPr>
        <w:rPr>
          <w:b w:val="0"/>
        </w:rPr>
      </w:pPr>
      <w:r w:rsidDel="00000000" w:rsidR="00000000" w:rsidRPr="00000000">
        <w:rPr>
          <w:b w:val="0"/>
          <w:rtl w:val="0"/>
        </w:rPr>
        <w:t xml:space="preserve">Matric Number: 21119075</w:t>
        <w:tab/>
        <w:tab/>
        <w:tab/>
        <w:tab/>
        <w:tab/>
        <w:t xml:space="preserve">Agree</w:t>
      </w:r>
    </w:p>
    <w:p w:rsidR="00000000" w:rsidDel="00000000" w:rsidP="00000000" w:rsidRDefault="00000000" w:rsidRPr="00000000" w14:paraId="0000007C">
      <w:pPr>
        <w:rPr>
          <w:b w:val="0"/>
        </w:rPr>
      </w:pPr>
      <w:r w:rsidDel="00000000" w:rsidR="00000000" w:rsidRPr="00000000">
        <w:rPr>
          <w:b w:val="0"/>
          <w:rtl w:val="0"/>
        </w:rPr>
        <w:t xml:space="preserve">Contribution : Discussion</w:t>
      </w:r>
      <w:r w:rsidDel="00000000" w:rsidR="00000000" w:rsidRPr="00000000">
        <w:rPr>
          <w:rtl w:val="0"/>
        </w:rPr>
      </w:r>
    </w:p>
    <w:sectPr>
      <w:headerReference r:id="rId18" w:type="default"/>
      <w:footerReference r:id="rId19" w:type="default"/>
      <w:footerReference r:id="rId2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acifico">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1"/>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hyperlink" Target="https://github.com/NotLafuan/GROUP-F-MCTA-3203/raw/main/Week%2010/Group%20F%20Week%2010%201.mp4" TargetMode="Externa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www.youtube.com/watch?v=_QETdyeMyZw" TargetMode="External"/><Relationship Id="rId14" Type="http://schemas.openxmlformats.org/officeDocument/2006/relationships/hyperlink" Target="https://github.com/NotLafuan/GROUP-F-MCTA-3203/raw/main/Week%2010/Group%20F%20Week%2010%202.mp4" TargetMode="External"/><Relationship Id="rId17" Type="http://schemas.openxmlformats.org/officeDocument/2006/relationships/hyperlink" Target="https://www.youtube.com/watch?v=QmNhdl1WREc&amp;t=2s" TargetMode="External"/><Relationship Id="rId16" Type="http://schemas.openxmlformats.org/officeDocument/2006/relationships/hyperlink" Target="https://www.youtube.com/watch?v=yCcfrDmbZmM&amp;t=339s" TargetMode="External"/><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image" Target="media/image1.png"/><Relationship Id="rId18" Type="http://schemas.openxmlformats.org/officeDocument/2006/relationships/header" Target="header1.xml"/><Relationship Id="rId7" Type="http://schemas.openxmlformats.org/officeDocument/2006/relationships/image" Target="media/image7.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